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06" w:rsidRDefault="002E1106" w:rsidP="002E1106">
      <w:pPr>
        <w:spacing w:line="240" w:lineRule="auto"/>
        <w:rPr>
          <w:rFonts w:ascii="Verdana" w:hAnsi="Verdana"/>
          <w:color w:val="000000"/>
          <w:sz w:val="25"/>
          <w:szCs w:val="25"/>
          <w:shd w:val="clear" w:color="auto" w:fill="FFFFFF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1EB55CC" wp14:editId="4C4742E8">
            <wp:simplePos x="0" y="0"/>
            <wp:positionH relativeFrom="column">
              <wp:posOffset>3128645</wp:posOffset>
            </wp:positionH>
            <wp:positionV relativeFrom="paragraph">
              <wp:posOffset>-4445</wp:posOffset>
            </wp:positionV>
            <wp:extent cx="3076575" cy="3124200"/>
            <wp:effectExtent l="0" t="0" r="9525" b="0"/>
            <wp:wrapSquare wrapText="bothSides"/>
            <wp:docPr id="1" name="Resim 1" descr="KAVANOZ TAÅLAR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VANOZ TAÅLAR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inline distT="0" distB="0" distL="0" distR="0" wp14:anchorId="04212240" wp14:editId="062B9B24">
            <wp:extent cx="2981325" cy="3124199"/>
            <wp:effectExtent l="0" t="0" r="0" b="635"/>
            <wp:docPr id="2" name="Resim 2" descr="ZAMAN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MAN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185" cy="31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br w:type="textWrapping" w:clear="all"/>
      </w:r>
    </w:p>
    <w:p w:rsidR="00815571" w:rsidRDefault="002E1106" w:rsidP="002E1106">
      <w:pPr>
        <w:spacing w:line="240" w:lineRule="auto"/>
        <w:jc w:val="center"/>
      </w:pPr>
      <w:bookmarkStart w:id="0" w:name="_GoBack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KAVANOZDAKİ TAŞLAR</w:t>
      </w:r>
      <w:bookmarkEnd w:id="0"/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Zamanın iyi ve üretken olarak kullanımı konusunda zaman zaman kurslar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düzenleniyor. İşte bu kurslardan birinde zaman kullanma uzmanı öğretmen,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çoğu hızlı mesleklerde çalışan öğrencilerine, "Haydi, küçük bir deney yapalım" demiş.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Masanın üzerine kocaman bir kavanoz koymuş. Sonra bir torbadan irice kaya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parçaları çıkarmış, dikkatle üst üste koyarak kavanozun içine yerleştirmiş.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Kavanozda taş parçası için yer kalmayınca sormuş; "Kavanoz doldu mu?"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Sınıftaki herkes, "Evet, doldu" yanıtını vermiş.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"Demek doldu ha" demiş hoca. Hemen eğilip bir kova küçük çakıl taşı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çıkartmış, kavanozun tepesine dökmüş. Kavanozu eline alıp sallamış, küçük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parçalar büyük taşların sağına soluna yerleşmişler.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Yeniden sormuş öğrencilerine; "Kavanoz doldu mu?"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lastRenderedPageBreak/>
        <w:t>İşin sanıldığı kadar basit olmadığını sezmiş olan öğrenciler; "Hayır, tam da dolmuş sayılmaz" demişler.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"Aferin" demiş zaman kullanım hocası. Masanın altından bu kez de bir kova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dolusu kum çıkartmış. Kumu kaya parçaları ve küçük taşların arasındaki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bölgeler tümüyle doluncaya kadar dökmüş.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Ve sormuş yeniden; "Kavanoz doldu mu?"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"</w:t>
      </w:r>
      <w:proofErr w:type="gramStart"/>
      <w:r>
        <w:rPr>
          <w:rFonts w:ascii="Verdana" w:hAnsi="Verdana"/>
          <w:color w:val="000000"/>
          <w:sz w:val="25"/>
          <w:szCs w:val="25"/>
          <w:shd w:val="clear" w:color="auto" w:fill="FFFFFF"/>
        </w:rPr>
        <w:t>Hayır</w:t>
      </w:r>
      <w:proofErr w:type="gramEnd"/>
      <w:r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dolmadı" diye bağırmış öğrenciler.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Yine "Aferin" demiş hoca. Bir sürahi su çıkarıp kavanozun içine dökmeye başlamış.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Sormuş sonra; "Bu gördüklerinizden nasıl bir ders çıkardınız?"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Atılgan bir öğrenci hemen fırlamış;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'"Şu dersi çıkarttık. Günlük iş programınız ne kadar dolu olursa olsun, her zaman yeni işler için zaman bulabilirsiniz."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"O da doğru ama" demiş zaman kullanma hocası; "Çıkartılması gereken asıl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ders şu; Eğer büyük taş parçalarını baştan kavanoza koymazsanız daha sonra asla koyamazsınız."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Ve ardından herkesin kendi kendisine sorması gereken soruyu sormuş;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"Hayatınızdaki büyük taş parçaları hangileri, onları ilk iş olarak kavanoza koyuyor musunuz?</w:t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</w:rPr>
        <w:br/>
      </w:r>
      <w:r>
        <w:rPr>
          <w:rFonts w:ascii="Verdana" w:hAnsi="Verdana"/>
          <w:color w:val="000000"/>
          <w:sz w:val="25"/>
          <w:szCs w:val="25"/>
          <w:shd w:val="clear" w:color="auto" w:fill="FFFFFF"/>
        </w:rPr>
        <w:t>Yoksa kavanozu kumlarla ve suyla doldurup büyük parçaları dışarıda mı bırakıyorsunuz?"</w:t>
      </w:r>
    </w:p>
    <w:sectPr w:rsidR="0081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B2"/>
    <w:rsid w:val="002E1106"/>
    <w:rsid w:val="00815571"/>
    <w:rsid w:val="00D2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1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2018-12-12T14:18:00Z</dcterms:created>
  <dcterms:modified xsi:type="dcterms:W3CDTF">2018-12-12T14:23:00Z</dcterms:modified>
</cp:coreProperties>
</file>